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31" w:rsidRPr="00FA1A2C" w:rsidRDefault="00CB35F5" w:rsidP="00E017E9">
      <w:pPr>
        <w:pStyle w:val="1"/>
        <w:spacing w:after="480"/>
        <w:jc w:val="center"/>
        <w:rPr>
          <w:rFonts w:ascii="Times New Roman" w:hAnsi="Times New Roman"/>
          <w:color w:val="000000"/>
        </w:rPr>
      </w:pPr>
      <w:r w:rsidRPr="00FA1A2C">
        <w:rPr>
          <w:rFonts w:ascii="Times New Roman" w:hAnsi="Times New Roman"/>
          <w:color w:val="000000"/>
        </w:rPr>
        <w:t>Инструкция</w:t>
      </w:r>
      <w:r w:rsidRPr="00FA1A2C">
        <w:rPr>
          <w:rFonts w:ascii="Times New Roman" w:hAnsi="Times New Roman"/>
          <w:color w:val="000000"/>
        </w:rPr>
        <w:br/>
        <w:t>по работе с модулем «Трудоустройство выпускников»</w:t>
      </w:r>
    </w:p>
    <w:p w:rsidR="00F21F15" w:rsidRPr="00336C0B" w:rsidRDefault="002B7183" w:rsidP="00E87978">
      <w:pPr>
        <w:pStyle w:val="a3"/>
        <w:numPr>
          <w:ilvl w:val="0"/>
          <w:numId w:val="1"/>
        </w:numPr>
        <w:spacing w:after="480" w:line="240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b/>
          <w:sz w:val="26"/>
          <w:szCs w:val="26"/>
        </w:rPr>
        <w:t>Права ответственным лицам</w:t>
      </w:r>
      <w:r w:rsidR="00E271ED" w:rsidRPr="00336C0B">
        <w:rPr>
          <w:rFonts w:ascii="Times New Roman" w:hAnsi="Times New Roman"/>
          <w:sz w:val="26"/>
          <w:szCs w:val="26"/>
        </w:rPr>
        <w:t xml:space="preserve"> </w:t>
      </w:r>
      <w:r w:rsidR="0096583F" w:rsidRPr="00336C0B">
        <w:rPr>
          <w:rFonts w:ascii="Times New Roman" w:hAnsi="Times New Roman"/>
          <w:sz w:val="26"/>
          <w:szCs w:val="26"/>
        </w:rPr>
        <w:t xml:space="preserve">для работы с модулем «Трудоустройство выпускников» </w:t>
      </w:r>
      <w:r w:rsidRPr="00336C0B">
        <w:rPr>
          <w:rFonts w:ascii="Times New Roman" w:hAnsi="Times New Roman"/>
          <w:sz w:val="26"/>
          <w:szCs w:val="26"/>
        </w:rPr>
        <w:t>предоставляются на основании распоряжения за подписью директора института или департамента</w:t>
      </w:r>
      <w:r w:rsidR="00E271ED" w:rsidRPr="00336C0B">
        <w:rPr>
          <w:rFonts w:ascii="Times New Roman" w:hAnsi="Times New Roman"/>
          <w:sz w:val="26"/>
          <w:szCs w:val="26"/>
        </w:rPr>
        <w:t xml:space="preserve"> с визой начальника центра взаимодействия с работодателями </w:t>
      </w:r>
      <w:proofErr w:type="spellStart"/>
      <w:r w:rsidR="004A7B6B" w:rsidRPr="00336C0B">
        <w:rPr>
          <w:rFonts w:ascii="Times New Roman" w:hAnsi="Times New Roman"/>
          <w:sz w:val="26"/>
          <w:szCs w:val="26"/>
        </w:rPr>
        <w:t>Пильниковой</w:t>
      </w:r>
      <w:proofErr w:type="spellEnd"/>
      <w:r w:rsidR="004A7B6B" w:rsidRPr="00336C0B">
        <w:rPr>
          <w:rFonts w:ascii="Times New Roman" w:hAnsi="Times New Roman"/>
          <w:sz w:val="26"/>
          <w:szCs w:val="26"/>
        </w:rPr>
        <w:t xml:space="preserve"> И.А.</w:t>
      </w:r>
      <w:r w:rsidR="0096583F" w:rsidRPr="00336C0B">
        <w:rPr>
          <w:rFonts w:ascii="Times New Roman" w:hAnsi="Times New Roman"/>
          <w:sz w:val="26"/>
          <w:szCs w:val="26"/>
        </w:rPr>
        <w:t xml:space="preserve"> </w:t>
      </w:r>
      <w:r w:rsidR="00C971A7" w:rsidRPr="00336C0B">
        <w:rPr>
          <w:rFonts w:ascii="Times New Roman" w:hAnsi="Times New Roman"/>
          <w:sz w:val="26"/>
          <w:szCs w:val="26"/>
        </w:rPr>
        <w:t>(ГУК-102</w:t>
      </w:r>
      <w:r w:rsidR="009E63A9" w:rsidRPr="00336C0B">
        <w:rPr>
          <w:rFonts w:ascii="Times New Roman" w:hAnsi="Times New Roman"/>
          <w:sz w:val="26"/>
          <w:szCs w:val="26"/>
        </w:rPr>
        <w:t xml:space="preserve">, </w:t>
      </w:r>
      <w:r w:rsidRPr="00336C0B">
        <w:rPr>
          <w:rFonts w:ascii="Times New Roman" w:hAnsi="Times New Roman"/>
          <w:sz w:val="26"/>
          <w:szCs w:val="26"/>
        </w:rPr>
        <w:t>ул. Мира, 19</w:t>
      </w:r>
      <w:r w:rsidR="005A2E45" w:rsidRPr="00336C0B">
        <w:rPr>
          <w:rFonts w:ascii="Times New Roman" w:hAnsi="Times New Roman"/>
          <w:sz w:val="26"/>
          <w:szCs w:val="26"/>
        </w:rPr>
        <w:t>, тел. 375-45-82</w:t>
      </w:r>
      <w:r w:rsidR="00C971A7" w:rsidRPr="00336C0B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="00C971A7" w:rsidRPr="00336C0B">
        <w:rPr>
          <w:rFonts w:ascii="Times New Roman" w:hAnsi="Times New Roman"/>
          <w:sz w:val="26"/>
          <w:szCs w:val="26"/>
        </w:rPr>
        <w:t>согласно приказа</w:t>
      </w:r>
      <w:proofErr w:type="gramEnd"/>
      <w:r w:rsidR="00C971A7" w:rsidRPr="00336C0B">
        <w:rPr>
          <w:rFonts w:ascii="Times New Roman" w:hAnsi="Times New Roman"/>
          <w:sz w:val="26"/>
          <w:szCs w:val="26"/>
        </w:rPr>
        <w:t xml:space="preserve"> №320/03 от 11.05.2011 «О вводе в опытную эксплуатацию модуля ЕИСУ «Трудоустройство выпускников».</w:t>
      </w:r>
    </w:p>
    <w:p w:rsidR="00F21F15" w:rsidRPr="00336C0B" w:rsidRDefault="002B7183" w:rsidP="00F21F15">
      <w:pPr>
        <w:pStyle w:val="a3"/>
        <w:spacing w:after="480" w:line="240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 xml:space="preserve">Образец </w:t>
      </w:r>
      <w:r w:rsidR="009E63A9" w:rsidRPr="00336C0B">
        <w:rPr>
          <w:rFonts w:ascii="Times New Roman" w:hAnsi="Times New Roman"/>
          <w:sz w:val="26"/>
          <w:szCs w:val="26"/>
        </w:rPr>
        <w:t xml:space="preserve">распоряжения размещен на сайте </w:t>
      </w:r>
      <w:proofErr w:type="spellStart"/>
      <w:r w:rsidR="006937AA" w:rsidRPr="00336C0B">
        <w:rPr>
          <w:rFonts w:ascii="Times New Roman" w:hAnsi="Times New Roman"/>
          <w:sz w:val="26"/>
          <w:szCs w:val="26"/>
          <w:lang w:val="en-US"/>
        </w:rPr>
        <w:t>dit</w:t>
      </w:r>
      <w:proofErr w:type="spellEnd"/>
      <w:r w:rsidR="006937AA" w:rsidRPr="00336C0B">
        <w:rPr>
          <w:rFonts w:ascii="Times New Roman" w:hAnsi="Times New Roman"/>
          <w:sz w:val="26"/>
          <w:szCs w:val="26"/>
        </w:rPr>
        <w:t>.</w:t>
      </w:r>
      <w:proofErr w:type="spellStart"/>
      <w:r w:rsidR="006937AA" w:rsidRPr="00336C0B">
        <w:rPr>
          <w:rFonts w:ascii="Times New Roman" w:hAnsi="Times New Roman"/>
          <w:sz w:val="26"/>
          <w:szCs w:val="26"/>
          <w:lang w:val="en-US"/>
        </w:rPr>
        <w:t>urfu</w:t>
      </w:r>
      <w:proofErr w:type="spellEnd"/>
      <w:r w:rsidR="006937AA" w:rsidRPr="00336C0B">
        <w:rPr>
          <w:rFonts w:ascii="Times New Roman" w:hAnsi="Times New Roman"/>
          <w:sz w:val="26"/>
          <w:szCs w:val="26"/>
        </w:rPr>
        <w:t>.</w:t>
      </w:r>
      <w:proofErr w:type="spellStart"/>
      <w:r w:rsidR="006937AA" w:rsidRPr="00336C0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937AA" w:rsidRPr="00336C0B">
        <w:rPr>
          <w:rFonts w:ascii="Times New Roman" w:hAnsi="Times New Roman"/>
          <w:sz w:val="26"/>
          <w:szCs w:val="26"/>
        </w:rPr>
        <w:t xml:space="preserve"> в разделе Корпоративные сервисы -&gt; Образцы служебных записок.</w:t>
      </w:r>
      <w:r w:rsidR="00F21F15" w:rsidRPr="00336C0B">
        <w:rPr>
          <w:rFonts w:ascii="Times New Roman" w:hAnsi="Times New Roman"/>
          <w:sz w:val="26"/>
          <w:szCs w:val="26"/>
        </w:rPr>
        <w:t xml:space="preserve"> </w:t>
      </w:r>
    </w:p>
    <w:p w:rsidR="00C971A7" w:rsidRPr="00336C0B" w:rsidRDefault="00F21F15" w:rsidP="00F21F15">
      <w:pPr>
        <w:pStyle w:val="a3"/>
        <w:spacing w:after="480" w:line="240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 xml:space="preserve">Подписанное и завизированное </w:t>
      </w:r>
      <w:proofErr w:type="spellStart"/>
      <w:r w:rsidRPr="00336C0B">
        <w:rPr>
          <w:rFonts w:ascii="Times New Roman" w:hAnsi="Times New Roman"/>
          <w:sz w:val="26"/>
          <w:szCs w:val="26"/>
        </w:rPr>
        <w:t>Пильниковой</w:t>
      </w:r>
      <w:proofErr w:type="spellEnd"/>
      <w:r w:rsidRPr="00336C0B">
        <w:rPr>
          <w:rFonts w:ascii="Times New Roman" w:hAnsi="Times New Roman"/>
          <w:sz w:val="26"/>
          <w:szCs w:val="26"/>
        </w:rPr>
        <w:t xml:space="preserve"> И.А распоряжение можно передать в </w:t>
      </w:r>
      <w:r w:rsidR="006937AA" w:rsidRPr="00336C0B">
        <w:rPr>
          <w:rFonts w:ascii="Times New Roman" w:hAnsi="Times New Roman"/>
          <w:sz w:val="26"/>
          <w:szCs w:val="26"/>
        </w:rPr>
        <w:t xml:space="preserve"> </w:t>
      </w:r>
      <w:r w:rsidR="001E104E" w:rsidRPr="00336C0B">
        <w:rPr>
          <w:rFonts w:ascii="Times New Roman" w:hAnsi="Times New Roman"/>
          <w:sz w:val="26"/>
          <w:szCs w:val="26"/>
        </w:rPr>
        <w:t>Отдел технической</w:t>
      </w:r>
      <w:r w:rsidRPr="00336C0B">
        <w:rPr>
          <w:rFonts w:ascii="Times New Roman" w:hAnsi="Times New Roman"/>
          <w:sz w:val="26"/>
          <w:szCs w:val="26"/>
        </w:rPr>
        <w:t xml:space="preserve"> поддержки пользователей </w:t>
      </w:r>
      <w:r w:rsidR="001E104E" w:rsidRPr="00336C0B">
        <w:rPr>
          <w:rFonts w:ascii="Times New Roman" w:hAnsi="Times New Roman"/>
          <w:sz w:val="26"/>
          <w:szCs w:val="26"/>
        </w:rPr>
        <w:t xml:space="preserve">ДИТ </w:t>
      </w:r>
      <w:r w:rsidRPr="00336C0B">
        <w:rPr>
          <w:rFonts w:ascii="Times New Roman" w:hAnsi="Times New Roman"/>
          <w:sz w:val="26"/>
          <w:szCs w:val="26"/>
        </w:rPr>
        <w:t xml:space="preserve">(Т-310, Мира, 19) или отправить скан на адрес </w:t>
      </w:r>
      <w:proofErr w:type="spellStart"/>
      <w:r w:rsidRPr="00336C0B">
        <w:rPr>
          <w:rFonts w:ascii="Times New Roman" w:hAnsi="Times New Roman"/>
          <w:sz w:val="26"/>
          <w:szCs w:val="26"/>
          <w:lang w:val="en-US"/>
        </w:rPr>
        <w:t>sd</w:t>
      </w:r>
      <w:proofErr w:type="spellEnd"/>
      <w:r w:rsidRPr="00336C0B">
        <w:rPr>
          <w:rFonts w:ascii="Times New Roman" w:hAnsi="Times New Roman"/>
          <w:sz w:val="26"/>
          <w:szCs w:val="26"/>
        </w:rPr>
        <w:t>@</w:t>
      </w:r>
      <w:proofErr w:type="spellStart"/>
      <w:r w:rsidRPr="00336C0B">
        <w:rPr>
          <w:rFonts w:ascii="Times New Roman" w:hAnsi="Times New Roman"/>
          <w:sz w:val="26"/>
          <w:szCs w:val="26"/>
          <w:lang w:val="en-US"/>
        </w:rPr>
        <w:t>urfu</w:t>
      </w:r>
      <w:proofErr w:type="spellEnd"/>
      <w:r w:rsidRPr="00336C0B">
        <w:rPr>
          <w:rFonts w:ascii="Times New Roman" w:hAnsi="Times New Roman"/>
          <w:sz w:val="26"/>
          <w:szCs w:val="26"/>
        </w:rPr>
        <w:t>.</w:t>
      </w:r>
      <w:proofErr w:type="spellStart"/>
      <w:r w:rsidRPr="00336C0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36C0B">
        <w:rPr>
          <w:rFonts w:ascii="Times New Roman" w:hAnsi="Times New Roman"/>
          <w:sz w:val="26"/>
          <w:szCs w:val="26"/>
        </w:rPr>
        <w:t>.</w:t>
      </w:r>
    </w:p>
    <w:p w:rsidR="00E017E9" w:rsidRPr="00336C0B" w:rsidRDefault="00E017E9" w:rsidP="00BD127B">
      <w:pPr>
        <w:pStyle w:val="a3"/>
        <w:spacing w:after="48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</w:p>
    <w:p w:rsidR="00F433B3" w:rsidRPr="00336C0B" w:rsidRDefault="008E2937" w:rsidP="00BC1EA2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36C0B">
        <w:rPr>
          <w:rFonts w:ascii="Times New Roman" w:hAnsi="Times New Roman"/>
          <w:b/>
          <w:sz w:val="26"/>
          <w:szCs w:val="26"/>
        </w:rPr>
        <w:t>Просмотр</w:t>
      </w:r>
      <w:r w:rsidR="00F433B3" w:rsidRPr="00336C0B">
        <w:rPr>
          <w:rFonts w:ascii="Times New Roman" w:hAnsi="Times New Roman"/>
          <w:b/>
          <w:sz w:val="26"/>
          <w:szCs w:val="26"/>
        </w:rPr>
        <w:t xml:space="preserve"> </w:t>
      </w:r>
      <w:r w:rsidRPr="00336C0B">
        <w:rPr>
          <w:rFonts w:ascii="Times New Roman" w:hAnsi="Times New Roman"/>
          <w:b/>
          <w:sz w:val="26"/>
          <w:szCs w:val="26"/>
        </w:rPr>
        <w:t>и пополнение справочника</w:t>
      </w:r>
      <w:r w:rsidR="00F433B3" w:rsidRPr="00336C0B">
        <w:rPr>
          <w:rFonts w:ascii="Times New Roman" w:hAnsi="Times New Roman"/>
          <w:b/>
          <w:sz w:val="26"/>
          <w:szCs w:val="26"/>
        </w:rPr>
        <w:t xml:space="preserve"> организаций, в которые трудоустраиваются выпускники.</w:t>
      </w:r>
    </w:p>
    <w:p w:rsidR="00F433B3" w:rsidRPr="00336C0B" w:rsidRDefault="00F433B3" w:rsidP="00BC1EA2">
      <w:pPr>
        <w:pStyle w:val="a3"/>
        <w:numPr>
          <w:ilvl w:val="1"/>
          <w:numId w:val="1"/>
        </w:numPr>
        <w:tabs>
          <w:tab w:val="left" w:pos="1560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Зайти в меню «Контингент», выбрать пункт «Трудоустройство» и далее «Организации».</w:t>
      </w:r>
    </w:p>
    <w:p w:rsidR="00F433B3" w:rsidRPr="00336C0B" w:rsidRDefault="00F433B3" w:rsidP="00BC1EA2">
      <w:pPr>
        <w:pStyle w:val="a3"/>
        <w:numPr>
          <w:ilvl w:val="1"/>
          <w:numId w:val="1"/>
        </w:numPr>
        <w:tabs>
          <w:tab w:val="left" w:pos="1560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Если в списке нет нужной Вам организации, нажать на ссылку [Добавить организацию]. Откроется форма для добавления организации.</w:t>
      </w:r>
    </w:p>
    <w:p w:rsidR="00F433B3" w:rsidRPr="00336C0B" w:rsidRDefault="00F433B3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При вводе названия организации необходимо учесть следующее:</w:t>
      </w:r>
      <w:r w:rsidRPr="00336C0B">
        <w:rPr>
          <w:rFonts w:ascii="Times New Roman" w:hAnsi="Times New Roman"/>
          <w:sz w:val="26"/>
          <w:szCs w:val="26"/>
        </w:rPr>
        <w:br/>
        <w:t>а) В названии организации допускаются сокращения НПО, НПП, ПО, ОКБ (если такие есть в названии организации).</w:t>
      </w:r>
      <w:r w:rsidRPr="00336C0B">
        <w:rPr>
          <w:rFonts w:ascii="Times New Roman" w:hAnsi="Times New Roman"/>
          <w:sz w:val="26"/>
          <w:szCs w:val="26"/>
        </w:rPr>
        <w:br/>
        <w:t>б) Сокращения форм собственности (ОАО, ООО, ЗАО, ФГУП и т.п.)  набираются через запятую после названия организации.</w:t>
      </w:r>
      <w:r w:rsidR="008E2937" w:rsidRPr="00336C0B">
        <w:rPr>
          <w:rFonts w:ascii="Times New Roman" w:hAnsi="Times New Roman"/>
          <w:sz w:val="26"/>
          <w:szCs w:val="26"/>
        </w:rPr>
        <w:br/>
        <w:t>в) Полное наименование орг</w:t>
      </w:r>
      <w:r w:rsidR="000009B2" w:rsidRPr="00336C0B">
        <w:rPr>
          <w:rFonts w:ascii="Times New Roman" w:hAnsi="Times New Roman"/>
          <w:sz w:val="26"/>
          <w:szCs w:val="26"/>
        </w:rPr>
        <w:t>анизации не заключать в кавычки</w:t>
      </w:r>
      <w:r w:rsidR="00905641" w:rsidRPr="00336C0B">
        <w:rPr>
          <w:rFonts w:ascii="Times New Roman" w:hAnsi="Times New Roman"/>
          <w:sz w:val="26"/>
          <w:szCs w:val="26"/>
        </w:rPr>
        <w:t xml:space="preserve">. Неправильно: </w:t>
      </w:r>
      <w:r w:rsidR="000009B2" w:rsidRPr="00336C0B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0009B2" w:rsidRPr="00336C0B">
        <w:rPr>
          <w:rFonts w:ascii="Times New Roman" w:hAnsi="Times New Roman"/>
          <w:sz w:val="26"/>
          <w:szCs w:val="26"/>
        </w:rPr>
        <w:t>Алапаевский</w:t>
      </w:r>
      <w:proofErr w:type="spellEnd"/>
      <w:r w:rsidR="000009B2" w:rsidRPr="00336C0B">
        <w:rPr>
          <w:rFonts w:ascii="Times New Roman" w:hAnsi="Times New Roman"/>
          <w:sz w:val="26"/>
          <w:szCs w:val="26"/>
        </w:rPr>
        <w:t xml:space="preserve"> металлургический завод</w:t>
      </w:r>
      <w:r w:rsidR="00905641" w:rsidRPr="00336C0B">
        <w:rPr>
          <w:rFonts w:ascii="Times New Roman" w:hAnsi="Times New Roman"/>
          <w:sz w:val="26"/>
          <w:szCs w:val="26"/>
        </w:rPr>
        <w:t>”, ООО  или</w:t>
      </w:r>
      <w:r w:rsidR="00905641" w:rsidRPr="00336C0B">
        <w:rPr>
          <w:rFonts w:ascii="Times New Roman" w:hAnsi="Times New Roman"/>
          <w:sz w:val="26"/>
          <w:szCs w:val="26"/>
        </w:rPr>
        <w:br/>
        <w:t>“ГП “</w:t>
      </w:r>
      <w:proofErr w:type="spellStart"/>
      <w:r w:rsidR="00905641" w:rsidRPr="00336C0B">
        <w:rPr>
          <w:rFonts w:ascii="Times New Roman" w:hAnsi="Times New Roman"/>
          <w:sz w:val="26"/>
          <w:szCs w:val="26"/>
        </w:rPr>
        <w:t>Корус</w:t>
      </w:r>
      <w:proofErr w:type="spellEnd"/>
      <w:r w:rsidR="00905641" w:rsidRPr="00336C0B">
        <w:rPr>
          <w:rFonts w:ascii="Times New Roman" w:hAnsi="Times New Roman"/>
          <w:sz w:val="26"/>
          <w:szCs w:val="26"/>
        </w:rPr>
        <w:t>”, ООО”</w:t>
      </w:r>
      <w:r w:rsidR="00905641" w:rsidRPr="00336C0B">
        <w:rPr>
          <w:rFonts w:ascii="Times New Roman" w:hAnsi="Times New Roman"/>
          <w:sz w:val="26"/>
          <w:szCs w:val="26"/>
        </w:rPr>
        <w:br/>
        <w:t xml:space="preserve">Правильно:  </w:t>
      </w:r>
      <w:proofErr w:type="spellStart"/>
      <w:r w:rsidR="00905641" w:rsidRPr="00336C0B">
        <w:rPr>
          <w:rFonts w:ascii="Times New Roman" w:hAnsi="Times New Roman"/>
          <w:sz w:val="26"/>
          <w:szCs w:val="26"/>
        </w:rPr>
        <w:t>Алапаевский</w:t>
      </w:r>
      <w:proofErr w:type="spellEnd"/>
      <w:r w:rsidR="00905641" w:rsidRPr="00336C0B">
        <w:rPr>
          <w:rFonts w:ascii="Times New Roman" w:hAnsi="Times New Roman"/>
          <w:sz w:val="26"/>
          <w:szCs w:val="26"/>
        </w:rPr>
        <w:t xml:space="preserve"> металлургический завод, ООО  или</w:t>
      </w:r>
      <w:r w:rsidR="00905641" w:rsidRPr="00336C0B">
        <w:rPr>
          <w:rFonts w:ascii="Times New Roman" w:hAnsi="Times New Roman"/>
          <w:sz w:val="26"/>
          <w:szCs w:val="26"/>
        </w:rPr>
        <w:br/>
        <w:t>ГП “</w:t>
      </w:r>
      <w:proofErr w:type="spellStart"/>
      <w:r w:rsidR="00905641" w:rsidRPr="00336C0B">
        <w:rPr>
          <w:rFonts w:ascii="Times New Roman" w:hAnsi="Times New Roman"/>
          <w:sz w:val="26"/>
          <w:szCs w:val="26"/>
        </w:rPr>
        <w:t>Корус</w:t>
      </w:r>
      <w:proofErr w:type="spellEnd"/>
      <w:r w:rsidR="00905641" w:rsidRPr="00336C0B">
        <w:rPr>
          <w:rFonts w:ascii="Times New Roman" w:hAnsi="Times New Roman"/>
          <w:sz w:val="26"/>
          <w:szCs w:val="26"/>
        </w:rPr>
        <w:t>”, ООО</w:t>
      </w:r>
    </w:p>
    <w:p w:rsidR="00F433B3" w:rsidRPr="00336C0B" w:rsidRDefault="00F433B3" w:rsidP="00BC1EA2">
      <w:pPr>
        <w:pStyle w:val="a3"/>
        <w:numPr>
          <w:ilvl w:val="1"/>
          <w:numId w:val="1"/>
        </w:numPr>
        <w:spacing w:after="24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После ввода информации об организации нажать кнопку «Сохранить». Вновь введенная организация появится в списке организаций и будет видна в раскрывающемся списке при добавлении выпускнику записи о трудоустройстве.</w:t>
      </w:r>
    </w:p>
    <w:p w:rsidR="000009B2" w:rsidRPr="00336C0B" w:rsidRDefault="000009B2" w:rsidP="00BC1EA2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36C0B">
        <w:rPr>
          <w:rFonts w:ascii="Times New Roman" w:hAnsi="Times New Roman"/>
          <w:b/>
          <w:sz w:val="26"/>
          <w:szCs w:val="26"/>
        </w:rPr>
        <w:t>Отчет «Ведомость трудоустройства выпускников».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Зайти в меню «Контингент», выбрать пункт «Трудоустройство» и далее «Отчеты».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Выбрать ссылку «Ведомость трудоустройства выпускников».</w:t>
      </w:r>
    </w:p>
    <w:p w:rsidR="001E104E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 xml:space="preserve">Нажать на ссылку [настройки] и в открывшемся окне настройки указать необходимые данные (год окончания, подразделение, кафедра). </w:t>
      </w:r>
      <w:r w:rsidR="00336C0B" w:rsidRPr="00336C0B">
        <w:rPr>
          <w:rFonts w:ascii="Times New Roman" w:hAnsi="Times New Roman"/>
          <w:sz w:val="26"/>
          <w:szCs w:val="26"/>
        </w:rPr>
        <w:t>Для кафедр институтов, у которых есть департаменты, в поле «Подразделение»</w:t>
      </w:r>
      <w:r w:rsidR="001A5CB7" w:rsidRPr="00336C0B">
        <w:rPr>
          <w:rFonts w:ascii="Times New Roman" w:hAnsi="Times New Roman"/>
          <w:sz w:val="26"/>
          <w:szCs w:val="26"/>
        </w:rPr>
        <w:t xml:space="preserve"> </w:t>
      </w:r>
      <w:r w:rsidR="00336C0B" w:rsidRPr="00336C0B">
        <w:rPr>
          <w:rFonts w:ascii="Times New Roman" w:hAnsi="Times New Roman"/>
          <w:sz w:val="26"/>
          <w:szCs w:val="26"/>
        </w:rPr>
        <w:t xml:space="preserve">выбрать департамент, к которому относится кафедра. Необходимо выбирать тот институт / департамент и кафедру, на которых находятся группы бакалавров, специалистов или магистров в </w:t>
      </w:r>
      <w:proofErr w:type="spellStart"/>
      <w:r w:rsidR="00336C0B" w:rsidRPr="00336C0B">
        <w:rPr>
          <w:rFonts w:ascii="Times New Roman" w:hAnsi="Times New Roman"/>
          <w:sz w:val="26"/>
          <w:szCs w:val="26"/>
          <w:lang w:val="en-US"/>
        </w:rPr>
        <w:t>uni</w:t>
      </w:r>
      <w:proofErr w:type="spellEnd"/>
      <w:r w:rsidR="00336C0B" w:rsidRPr="00336C0B">
        <w:rPr>
          <w:rFonts w:ascii="Times New Roman" w:hAnsi="Times New Roman"/>
          <w:sz w:val="26"/>
          <w:szCs w:val="26"/>
        </w:rPr>
        <w:t>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lastRenderedPageBreak/>
        <w:t>После указания всех необходимых значений нажать на кнопку «Сохранить». На экране отобразится ведомость трудоустройства выпускников указанной кафедры.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Открыть личную карточку студента. (ФИО является ссылкой на личную карточку студента).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Перейти на вкладку «Трудоустройство».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Нажать на ссылку [Добавить]. В открывшейся форме добавить информацию о трудоустройстве. После нажатия на кнопку «Добавить» в списке появится вновь введенная запись.</w:t>
      </w:r>
      <w:r w:rsidR="00F400D0" w:rsidRPr="00336C0B">
        <w:rPr>
          <w:rFonts w:ascii="Times New Roman" w:hAnsi="Times New Roman"/>
          <w:sz w:val="26"/>
          <w:szCs w:val="26"/>
        </w:rPr>
        <w:t xml:space="preserve"> </w:t>
      </w:r>
      <w:r w:rsidR="00F400D0" w:rsidRPr="00336C0B">
        <w:rPr>
          <w:rFonts w:ascii="Times New Roman" w:hAnsi="Times New Roman"/>
          <w:b/>
          <w:sz w:val="26"/>
          <w:szCs w:val="26"/>
        </w:rPr>
        <w:t>Дата трудоустройства указывается в том году, в котором студент закончил учебу.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 xml:space="preserve"> Для редактирования записи о трудоустройстве использовать </w:t>
      </w:r>
      <w:r w:rsidRPr="00336C0B">
        <w:rPr>
          <w:rFonts w:ascii="Times New Roman" w:hAnsi="Times New Roman"/>
          <w:sz w:val="26"/>
          <w:szCs w:val="26"/>
        </w:rPr>
        <w:br/>
        <w:t xml:space="preserve">пиктограмму  </w:t>
      </w:r>
      <w:r w:rsidR="00350E6D" w:rsidRPr="00336C0B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D2DAF13" wp14:editId="3CA24657">
            <wp:extent cx="152400" cy="152400"/>
            <wp:effectExtent l="0" t="0" r="0" b="0"/>
            <wp:docPr id="1" name="Рисунок 1" descr="редактировать '111111'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дактировать '111111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0B">
        <w:rPr>
          <w:rFonts w:ascii="Times New Roman" w:hAnsi="Times New Roman"/>
          <w:sz w:val="26"/>
          <w:szCs w:val="26"/>
        </w:rPr>
        <w:t xml:space="preserve">, а для удаления пиктограмму </w:t>
      </w:r>
      <w:r w:rsidR="00350E6D" w:rsidRPr="00336C0B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8715AA9" wp14:editId="6FAFE42D">
            <wp:extent cx="152400" cy="152400"/>
            <wp:effectExtent l="0" t="0" r="0" b="0"/>
            <wp:docPr id="2" name="Рисунок 2" descr="удалить '111111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далить '111111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36C0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336C0B">
        <w:rPr>
          <w:rFonts w:ascii="Times New Roman" w:hAnsi="Times New Roman"/>
          <w:sz w:val="26"/>
          <w:szCs w:val="26"/>
        </w:rPr>
        <w:t>расположенные справа от записи.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Для добавления и редактирования дополнительной информации в блоке «Дополнительная информация» использовать ссылку [Редактировать].</w:t>
      </w:r>
    </w:p>
    <w:p w:rsidR="000009B2" w:rsidRPr="00336C0B" w:rsidRDefault="000009B2" w:rsidP="00BC1EA2">
      <w:pPr>
        <w:pStyle w:val="a3"/>
        <w:numPr>
          <w:ilvl w:val="1"/>
          <w:numId w:val="1"/>
        </w:numPr>
        <w:spacing w:after="240" w:line="240" w:lineRule="auto"/>
        <w:ind w:left="143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 xml:space="preserve">При нажатии на кнопку [экспонировать в файл] браузер предложит открыть выборку в текстовом редакторе или сохранить на жесткий диск. Выбрать открыть с помощью </w:t>
      </w:r>
      <w:r w:rsidRPr="00336C0B">
        <w:rPr>
          <w:rFonts w:ascii="Times New Roman" w:hAnsi="Times New Roman"/>
          <w:sz w:val="26"/>
          <w:szCs w:val="26"/>
          <w:lang w:val="en-US"/>
        </w:rPr>
        <w:t>Microsoft</w:t>
      </w:r>
      <w:r w:rsidRPr="00336C0B">
        <w:rPr>
          <w:rFonts w:ascii="Times New Roman" w:hAnsi="Times New Roman"/>
          <w:sz w:val="26"/>
          <w:szCs w:val="26"/>
        </w:rPr>
        <w:t xml:space="preserve"> </w:t>
      </w:r>
      <w:r w:rsidRPr="00336C0B">
        <w:rPr>
          <w:rFonts w:ascii="Times New Roman" w:hAnsi="Times New Roman"/>
          <w:sz w:val="26"/>
          <w:szCs w:val="26"/>
          <w:lang w:val="en-US"/>
        </w:rPr>
        <w:t>Word</w:t>
      </w:r>
      <w:r w:rsidRPr="00336C0B">
        <w:rPr>
          <w:rFonts w:ascii="Times New Roman" w:hAnsi="Times New Roman"/>
          <w:sz w:val="26"/>
          <w:szCs w:val="26"/>
        </w:rPr>
        <w:t>. Откроется текстовый редактор с выборкой.</w:t>
      </w:r>
    </w:p>
    <w:p w:rsidR="00C14040" w:rsidRPr="00336C0B" w:rsidRDefault="00C14040" w:rsidP="00BC1EA2">
      <w:pPr>
        <w:pStyle w:val="a3"/>
        <w:numPr>
          <w:ilvl w:val="0"/>
          <w:numId w:val="2"/>
        </w:numPr>
        <w:spacing w:after="240" w:line="240" w:lineRule="auto"/>
        <w:ind w:left="374" w:firstLine="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b/>
          <w:sz w:val="26"/>
          <w:szCs w:val="26"/>
        </w:rPr>
        <w:t>Отчет «Выборка»</w:t>
      </w:r>
      <w:r w:rsidR="0096583F" w:rsidRPr="00336C0B">
        <w:rPr>
          <w:rFonts w:ascii="Times New Roman" w:hAnsi="Times New Roman"/>
          <w:b/>
          <w:sz w:val="26"/>
          <w:szCs w:val="26"/>
        </w:rPr>
        <w:t>.</w:t>
      </w:r>
    </w:p>
    <w:p w:rsidR="00C14040" w:rsidRPr="00336C0B" w:rsidRDefault="00EA703F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Просмотр</w:t>
      </w:r>
      <w:r w:rsidR="0096583F" w:rsidRPr="00336C0B">
        <w:rPr>
          <w:rFonts w:ascii="Times New Roman" w:hAnsi="Times New Roman"/>
          <w:sz w:val="26"/>
          <w:szCs w:val="26"/>
        </w:rPr>
        <w:t>еть</w:t>
      </w:r>
      <w:r w:rsidRPr="00336C0B">
        <w:rPr>
          <w:rFonts w:ascii="Times New Roman" w:hAnsi="Times New Roman"/>
          <w:sz w:val="26"/>
          <w:szCs w:val="26"/>
        </w:rPr>
        <w:t xml:space="preserve"> и проанализ</w:t>
      </w:r>
      <w:r w:rsidR="0096583F" w:rsidRPr="00336C0B">
        <w:rPr>
          <w:rFonts w:ascii="Times New Roman" w:hAnsi="Times New Roman"/>
          <w:sz w:val="26"/>
          <w:szCs w:val="26"/>
        </w:rPr>
        <w:t>ировать</w:t>
      </w:r>
      <w:r w:rsidRPr="00336C0B">
        <w:rPr>
          <w:rFonts w:ascii="Times New Roman" w:hAnsi="Times New Roman"/>
          <w:sz w:val="26"/>
          <w:szCs w:val="26"/>
        </w:rPr>
        <w:t xml:space="preserve"> введенную информацию </w:t>
      </w:r>
      <w:r w:rsidR="00B64AAC" w:rsidRPr="00336C0B">
        <w:rPr>
          <w:rFonts w:ascii="Times New Roman" w:hAnsi="Times New Roman"/>
          <w:sz w:val="26"/>
          <w:szCs w:val="26"/>
        </w:rPr>
        <w:t xml:space="preserve">можно так же </w:t>
      </w:r>
      <w:r w:rsidRPr="00336C0B">
        <w:rPr>
          <w:rFonts w:ascii="Times New Roman" w:hAnsi="Times New Roman"/>
          <w:sz w:val="26"/>
          <w:szCs w:val="26"/>
        </w:rPr>
        <w:t>с помощью «Выборки».</w:t>
      </w:r>
    </w:p>
    <w:p w:rsidR="00EA703F" w:rsidRPr="00336C0B" w:rsidRDefault="00EA703F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Для этого необходимо зайти в меню «Контингент», выбрать пункт «Трудоустройство» и далее «Отчеты».</w:t>
      </w:r>
    </w:p>
    <w:p w:rsidR="00C14040" w:rsidRPr="00336C0B" w:rsidRDefault="00C14040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Выбрать ссылку «Выборка».</w:t>
      </w:r>
    </w:p>
    <w:p w:rsidR="00716FD4" w:rsidRPr="00336C0B" w:rsidRDefault="00716FD4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Нажать на ссылку [настройки] и в открывшемся окне настройки указать необходимые данные.</w:t>
      </w:r>
    </w:p>
    <w:p w:rsidR="00716FD4" w:rsidRPr="00336C0B" w:rsidRDefault="00716FD4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>После указания всех необходимых значений нажать на кнопку «Сохранить». На экране отобразится выборка.</w:t>
      </w:r>
    </w:p>
    <w:p w:rsidR="00716FD4" w:rsidRPr="00336C0B" w:rsidRDefault="00716FD4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C0B">
        <w:rPr>
          <w:rFonts w:ascii="Times New Roman" w:hAnsi="Times New Roman"/>
          <w:sz w:val="26"/>
          <w:szCs w:val="26"/>
        </w:rPr>
        <w:t xml:space="preserve"> При нажатии на кнопку </w:t>
      </w:r>
      <w:r w:rsidR="00EA703F" w:rsidRPr="00336C0B">
        <w:rPr>
          <w:rFonts w:ascii="Times New Roman" w:hAnsi="Times New Roman"/>
          <w:sz w:val="26"/>
          <w:szCs w:val="26"/>
        </w:rPr>
        <w:t>[</w:t>
      </w:r>
      <w:r w:rsidRPr="00336C0B">
        <w:rPr>
          <w:rFonts w:ascii="Times New Roman" w:hAnsi="Times New Roman"/>
          <w:sz w:val="26"/>
          <w:szCs w:val="26"/>
        </w:rPr>
        <w:t>экспонировать в файл</w:t>
      </w:r>
      <w:r w:rsidR="00EA703F" w:rsidRPr="00336C0B">
        <w:rPr>
          <w:rFonts w:ascii="Times New Roman" w:hAnsi="Times New Roman"/>
          <w:sz w:val="26"/>
          <w:szCs w:val="26"/>
        </w:rPr>
        <w:t>]</w:t>
      </w:r>
      <w:r w:rsidRPr="00336C0B">
        <w:rPr>
          <w:rFonts w:ascii="Times New Roman" w:hAnsi="Times New Roman"/>
          <w:sz w:val="26"/>
          <w:szCs w:val="26"/>
        </w:rPr>
        <w:t xml:space="preserve"> браузер предложит открыть выборку в текстовом редакторе или сохранить на жесткий диск. Выбрать открыть с помощью </w:t>
      </w:r>
      <w:r w:rsidRPr="00336C0B">
        <w:rPr>
          <w:rFonts w:ascii="Times New Roman" w:hAnsi="Times New Roman"/>
          <w:sz w:val="26"/>
          <w:szCs w:val="26"/>
          <w:lang w:val="en-US"/>
        </w:rPr>
        <w:t>Microsoft</w:t>
      </w:r>
      <w:r w:rsidRPr="00336C0B">
        <w:rPr>
          <w:rFonts w:ascii="Times New Roman" w:hAnsi="Times New Roman"/>
          <w:sz w:val="26"/>
          <w:szCs w:val="26"/>
        </w:rPr>
        <w:t xml:space="preserve"> </w:t>
      </w:r>
      <w:r w:rsidRPr="00336C0B">
        <w:rPr>
          <w:rFonts w:ascii="Times New Roman" w:hAnsi="Times New Roman"/>
          <w:sz w:val="26"/>
          <w:szCs w:val="26"/>
          <w:lang w:val="en-US"/>
        </w:rPr>
        <w:t>Word</w:t>
      </w:r>
      <w:r w:rsidR="00EA703F" w:rsidRPr="00336C0B">
        <w:rPr>
          <w:rFonts w:ascii="Times New Roman" w:hAnsi="Times New Roman"/>
          <w:sz w:val="26"/>
          <w:szCs w:val="26"/>
        </w:rPr>
        <w:t>. Откроется текстовый редактор с выборкой.</w:t>
      </w:r>
    </w:p>
    <w:p w:rsidR="00DE33DB" w:rsidRDefault="00DE33DB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00D0" w:rsidRDefault="00F400D0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00D0" w:rsidRDefault="00F400D0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00D0" w:rsidRDefault="00F400D0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00D0" w:rsidRDefault="00F400D0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00D0" w:rsidRDefault="00F400D0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00D0" w:rsidRPr="00B64AAC" w:rsidRDefault="00F400D0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A2E45" w:rsidRPr="005D4515" w:rsidRDefault="00B64AAC" w:rsidP="000009B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4515">
        <w:rPr>
          <w:rFonts w:ascii="Times New Roman" w:hAnsi="Times New Roman"/>
          <w:sz w:val="24"/>
          <w:szCs w:val="24"/>
        </w:rPr>
        <w:t>По всем вопросам</w:t>
      </w:r>
      <w:r w:rsidR="005A2E45" w:rsidRPr="005D4515">
        <w:rPr>
          <w:rFonts w:ascii="Times New Roman" w:hAnsi="Times New Roman"/>
          <w:sz w:val="24"/>
          <w:szCs w:val="24"/>
        </w:rPr>
        <w:t>:</w:t>
      </w:r>
      <w:r w:rsidRPr="005D4515">
        <w:rPr>
          <w:rFonts w:ascii="Times New Roman" w:hAnsi="Times New Roman"/>
          <w:sz w:val="24"/>
          <w:szCs w:val="24"/>
        </w:rPr>
        <w:br/>
      </w:r>
      <w:r w:rsidR="00DE33DB" w:rsidRPr="005D4515">
        <w:rPr>
          <w:rFonts w:ascii="Times New Roman" w:hAnsi="Times New Roman"/>
          <w:sz w:val="24"/>
          <w:szCs w:val="24"/>
        </w:rPr>
        <w:t>э</w:t>
      </w:r>
      <w:r w:rsidR="000009B2" w:rsidRPr="005D4515">
        <w:rPr>
          <w:rFonts w:ascii="Times New Roman" w:hAnsi="Times New Roman"/>
          <w:sz w:val="24"/>
          <w:szCs w:val="24"/>
        </w:rPr>
        <w:t>ксплуатации модуля</w:t>
      </w:r>
      <w:r w:rsidRPr="005D4515">
        <w:rPr>
          <w:rFonts w:ascii="Times New Roman" w:hAnsi="Times New Roman"/>
          <w:sz w:val="24"/>
          <w:szCs w:val="24"/>
        </w:rPr>
        <w:t xml:space="preserve"> «Трудоустройство выпускников»</w:t>
      </w:r>
      <w:r w:rsidRPr="005D4515">
        <w:rPr>
          <w:rFonts w:ascii="Times New Roman" w:hAnsi="Times New Roman"/>
          <w:sz w:val="24"/>
          <w:szCs w:val="24"/>
        </w:rPr>
        <w:br/>
        <w:t xml:space="preserve">обращайтесь </w:t>
      </w:r>
      <w:r w:rsidR="00734344" w:rsidRPr="005D4515">
        <w:rPr>
          <w:rFonts w:ascii="Times New Roman" w:hAnsi="Times New Roman"/>
          <w:sz w:val="24"/>
          <w:szCs w:val="24"/>
        </w:rPr>
        <w:t xml:space="preserve">в </w:t>
      </w:r>
      <w:r w:rsidR="001F6CED">
        <w:rPr>
          <w:rFonts w:ascii="Times New Roman" w:hAnsi="Times New Roman"/>
          <w:sz w:val="24"/>
          <w:szCs w:val="24"/>
        </w:rPr>
        <w:t>Отдел технической поддержки пользователей</w:t>
      </w:r>
      <w:r w:rsidR="00734344" w:rsidRPr="005D4515">
        <w:rPr>
          <w:rFonts w:ascii="Times New Roman" w:hAnsi="Times New Roman"/>
          <w:sz w:val="24"/>
          <w:szCs w:val="24"/>
        </w:rPr>
        <w:t xml:space="preserve"> </w:t>
      </w:r>
      <w:r w:rsidR="001F6CED">
        <w:rPr>
          <w:rFonts w:ascii="Times New Roman" w:hAnsi="Times New Roman"/>
          <w:sz w:val="24"/>
          <w:szCs w:val="24"/>
        </w:rPr>
        <w:br/>
      </w:r>
      <w:r w:rsidR="00734344" w:rsidRPr="005D4515">
        <w:rPr>
          <w:rFonts w:ascii="Times New Roman" w:hAnsi="Times New Roman"/>
          <w:sz w:val="24"/>
          <w:szCs w:val="24"/>
        </w:rPr>
        <w:t>Дирекции информационных технологий</w:t>
      </w:r>
      <w:r w:rsidR="000009B2" w:rsidRPr="005D4515">
        <w:rPr>
          <w:rFonts w:ascii="Times New Roman" w:hAnsi="Times New Roman"/>
          <w:sz w:val="24"/>
          <w:szCs w:val="24"/>
        </w:rPr>
        <w:br/>
      </w:r>
      <w:r w:rsidR="00DE33DB" w:rsidRPr="005D4515">
        <w:rPr>
          <w:rFonts w:ascii="Times New Roman" w:hAnsi="Times New Roman"/>
          <w:sz w:val="24"/>
          <w:szCs w:val="24"/>
        </w:rPr>
        <w:t>375-93-06</w:t>
      </w:r>
      <w:r w:rsidR="00B51D11" w:rsidRPr="005D4515">
        <w:rPr>
          <w:rFonts w:ascii="Times New Roman" w:hAnsi="Times New Roman"/>
          <w:sz w:val="24"/>
          <w:szCs w:val="24"/>
        </w:rPr>
        <w:t xml:space="preserve"> </w:t>
      </w:r>
    </w:p>
    <w:sectPr w:rsidR="005A2E45" w:rsidRPr="005D4515" w:rsidSect="00CB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710F"/>
    <w:multiLevelType w:val="multilevel"/>
    <w:tmpl w:val="51F6CDA2"/>
    <w:lvl w:ilvl="0">
      <w:start w:val="1"/>
      <w:numFmt w:val="decimal"/>
      <w:lvlText w:val="%1."/>
      <w:lvlJc w:val="left"/>
      <w:pPr>
        <w:ind w:left="213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5" w:hanging="180"/>
      </w:pPr>
      <w:rPr>
        <w:rFonts w:hint="default"/>
      </w:rPr>
    </w:lvl>
  </w:abstractNum>
  <w:abstractNum w:abstractNumId="1">
    <w:nsid w:val="75F74791"/>
    <w:multiLevelType w:val="multilevel"/>
    <w:tmpl w:val="34225D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5"/>
    <w:rsid w:val="000009B2"/>
    <w:rsid w:val="000123A8"/>
    <w:rsid w:val="00031A8D"/>
    <w:rsid w:val="00044C5B"/>
    <w:rsid w:val="00066758"/>
    <w:rsid w:val="00097410"/>
    <w:rsid w:val="000B1831"/>
    <w:rsid w:val="001A5CB7"/>
    <w:rsid w:val="001E104E"/>
    <w:rsid w:val="001F6CED"/>
    <w:rsid w:val="002208D1"/>
    <w:rsid w:val="002B1BDE"/>
    <w:rsid w:val="002B7183"/>
    <w:rsid w:val="003207F1"/>
    <w:rsid w:val="00336C0B"/>
    <w:rsid w:val="00350E6D"/>
    <w:rsid w:val="0041738B"/>
    <w:rsid w:val="00433DD7"/>
    <w:rsid w:val="004A7B6B"/>
    <w:rsid w:val="0051469D"/>
    <w:rsid w:val="00533A2F"/>
    <w:rsid w:val="0054226A"/>
    <w:rsid w:val="005A2E45"/>
    <w:rsid w:val="005D4515"/>
    <w:rsid w:val="005D65BD"/>
    <w:rsid w:val="00600A8B"/>
    <w:rsid w:val="006335FA"/>
    <w:rsid w:val="006937AA"/>
    <w:rsid w:val="00716FD4"/>
    <w:rsid w:val="00734344"/>
    <w:rsid w:val="00824A3C"/>
    <w:rsid w:val="00883084"/>
    <w:rsid w:val="008B083E"/>
    <w:rsid w:val="008E2937"/>
    <w:rsid w:val="008F59AC"/>
    <w:rsid w:val="00905641"/>
    <w:rsid w:val="009214BA"/>
    <w:rsid w:val="00950F7B"/>
    <w:rsid w:val="0096583F"/>
    <w:rsid w:val="00975206"/>
    <w:rsid w:val="009878F1"/>
    <w:rsid w:val="009E63A9"/>
    <w:rsid w:val="00A51F00"/>
    <w:rsid w:val="00AE4F0F"/>
    <w:rsid w:val="00B51D11"/>
    <w:rsid w:val="00B5601F"/>
    <w:rsid w:val="00B56EBC"/>
    <w:rsid w:val="00B64AAC"/>
    <w:rsid w:val="00BA59D4"/>
    <w:rsid w:val="00BC1EA2"/>
    <w:rsid w:val="00BD127B"/>
    <w:rsid w:val="00C14040"/>
    <w:rsid w:val="00C971A7"/>
    <w:rsid w:val="00CB35F5"/>
    <w:rsid w:val="00DB0B16"/>
    <w:rsid w:val="00DE33DB"/>
    <w:rsid w:val="00E017E9"/>
    <w:rsid w:val="00E11D5A"/>
    <w:rsid w:val="00E13121"/>
    <w:rsid w:val="00E271ED"/>
    <w:rsid w:val="00E87978"/>
    <w:rsid w:val="00E95F65"/>
    <w:rsid w:val="00EA703F"/>
    <w:rsid w:val="00ED73EB"/>
    <w:rsid w:val="00F15B68"/>
    <w:rsid w:val="00F21F15"/>
    <w:rsid w:val="00F400D0"/>
    <w:rsid w:val="00F433B3"/>
    <w:rsid w:val="00F743D5"/>
    <w:rsid w:val="00FA1A2C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5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0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5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0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st:8181/fx/uni/ru.naumen.uni.published_jsp?uuid=pstfld18gg3ig0000glddc9ac3p1dv1c##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4129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http://unitest:8181/fx/uni/ru.naumen.uni.published_jsp?uuid=pstfld18gg3ig0000glddc9ac3p1dv1c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Лишнявская Елена Геннадьевна</dc:creator>
  <cp:lastModifiedBy>Лишнявская Елена Геннадьевна</cp:lastModifiedBy>
  <cp:revision>24</cp:revision>
  <cp:lastPrinted>2018-10-09T10:43:00Z</cp:lastPrinted>
  <dcterms:created xsi:type="dcterms:W3CDTF">2018-10-05T06:55:00Z</dcterms:created>
  <dcterms:modified xsi:type="dcterms:W3CDTF">2018-10-09T11:24:00Z</dcterms:modified>
</cp:coreProperties>
</file>